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415AC7A" w:rsidR="00445B0C" w:rsidRPr="00564EB9" w:rsidRDefault="007C22F6" w:rsidP="00564EB9">
      <w:r>
        <w:t>NO SE CUENTAN CON ESQUEBAS BURSÁTILES Y DE COBERTURAS FINANCIERAS</w:t>
      </w:r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B9505" w14:textId="77777777" w:rsidR="00B51C09" w:rsidRDefault="00B51C09" w:rsidP="00564EB9">
      <w:pPr>
        <w:spacing w:after="0" w:line="240" w:lineRule="auto"/>
      </w:pPr>
      <w:r>
        <w:separator/>
      </w:r>
    </w:p>
  </w:endnote>
  <w:endnote w:type="continuationSeparator" w:id="0">
    <w:p w14:paraId="54D196F7" w14:textId="77777777" w:rsidR="00B51C09" w:rsidRDefault="00B51C0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CE497" w14:textId="77777777" w:rsidR="00B51C09" w:rsidRDefault="00B51C09" w:rsidP="00564EB9">
      <w:pPr>
        <w:spacing w:after="0" w:line="240" w:lineRule="auto"/>
      </w:pPr>
      <w:r>
        <w:separator/>
      </w:r>
    </w:p>
  </w:footnote>
  <w:footnote w:type="continuationSeparator" w:id="0">
    <w:p w14:paraId="5EA092FC" w14:textId="77777777" w:rsidR="00B51C09" w:rsidRDefault="00B51C09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305CFC9E" w:rsidR="001F1A31" w:rsidRDefault="007C22F6" w:rsidP="001F1A31">
    <w:pPr>
      <w:pStyle w:val="Encabezado"/>
      <w:spacing w:after="0" w:line="240" w:lineRule="auto"/>
      <w:jc w:val="center"/>
    </w:pPr>
    <w:r>
      <w:t>PROCURADURIA AUXILIAR DE PROTECCION DE NIÑAS, NIÑOS Y ADOLESCENTES DEL MUNICIPIO DE LEON, GUANAJUATO</w:t>
    </w:r>
  </w:p>
  <w:p w14:paraId="36735EF3" w14:textId="6FACADA5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7C22F6">
      <w:t>30 DE JUNIO DE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340E2"/>
    <w:rsid w:val="00564EB9"/>
    <w:rsid w:val="0056592E"/>
    <w:rsid w:val="007C22F6"/>
    <w:rsid w:val="009314E8"/>
    <w:rsid w:val="0098139B"/>
    <w:rsid w:val="00B245E2"/>
    <w:rsid w:val="00B51C09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ASUSPAPNNA094</cp:lastModifiedBy>
  <cp:revision>2</cp:revision>
  <dcterms:created xsi:type="dcterms:W3CDTF">2026-07-16T17:20:00Z</dcterms:created>
  <dcterms:modified xsi:type="dcterms:W3CDTF">2026-07-16T17:20:00Z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